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720F8" w14:textId="77777777" w:rsidR="00FB29AD" w:rsidRPr="00E82CE4" w:rsidRDefault="00136471" w:rsidP="00E82CE4">
      <w:pPr>
        <w:pStyle w:val="Rubrik1"/>
        <w:rPr>
          <w:b/>
        </w:rPr>
      </w:pPr>
      <w:bookmarkStart w:id="0" w:name="_GoBack"/>
      <w:bookmarkEnd w:id="0"/>
      <w:r w:rsidRPr="00E82CE4">
        <w:rPr>
          <w:b/>
        </w:rPr>
        <w:t xml:space="preserve">Nationella riktlinjer/rekommendationer som skrivs på uppdrag av </w:t>
      </w:r>
      <w:proofErr w:type="spellStart"/>
      <w:r w:rsidRPr="00E82CE4">
        <w:rPr>
          <w:b/>
        </w:rPr>
        <w:t>SFH</w:t>
      </w:r>
      <w:proofErr w:type="spellEnd"/>
      <w:r w:rsidRPr="00E82CE4">
        <w:rPr>
          <w:b/>
        </w:rPr>
        <w:t xml:space="preserve"> </w:t>
      </w:r>
    </w:p>
    <w:p w14:paraId="68E8A308" w14:textId="77777777" w:rsidR="00FB29AD" w:rsidRDefault="00FB29AD">
      <w:pPr>
        <w:spacing w:before="100" w:after="100"/>
        <w:rPr>
          <w:color w:val="000000"/>
          <w:sz w:val="24"/>
          <w:szCs w:val="24"/>
        </w:rPr>
      </w:pPr>
    </w:p>
    <w:p w14:paraId="3FC35B0C" w14:textId="77777777" w:rsidR="00FB29AD" w:rsidRDefault="00136471">
      <w:pPr>
        <w:pStyle w:val="Liststycke"/>
        <w:numPr>
          <w:ilvl w:val="0"/>
          <w:numId w:val="1"/>
        </w:numPr>
        <w:spacing w:before="100"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Ska innehålla</w:t>
      </w:r>
    </w:p>
    <w:p w14:paraId="4488BFD7" w14:textId="1E50B39F" w:rsidR="00E82CE4" w:rsidRDefault="00136471" w:rsidP="00E82CE4">
      <w:pPr>
        <w:pStyle w:val="Liststycke"/>
        <w:numPr>
          <w:ilvl w:val="0"/>
          <w:numId w:val="8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regionrepresentant från alla regioner, samt gärna patientrepresentant om det är möjligt, med kontaktuppgifter</w:t>
      </w:r>
    </w:p>
    <w:p w14:paraId="4D3464D6" w14:textId="77777777" w:rsidR="00FB29AD" w:rsidRPr="00E82CE4" w:rsidRDefault="00136471" w:rsidP="00E82CE4">
      <w:pPr>
        <w:pStyle w:val="Liststycke"/>
        <w:numPr>
          <w:ilvl w:val="0"/>
          <w:numId w:val="8"/>
        </w:numPr>
        <w:rPr>
          <w:rFonts w:eastAsia="Times New Roman"/>
          <w:color w:val="000000"/>
          <w:sz w:val="24"/>
          <w:szCs w:val="24"/>
        </w:rPr>
      </w:pPr>
      <w:r w:rsidRPr="00E82CE4">
        <w:rPr>
          <w:color w:val="000000"/>
          <w:sz w:val="24"/>
          <w:szCs w:val="24"/>
        </w:rPr>
        <w:t xml:space="preserve">mål med vårdprogrammet samt målgrupp </w:t>
      </w:r>
    </w:p>
    <w:p w14:paraId="6E0D3563" w14:textId="77777777" w:rsidR="00FB29AD" w:rsidRDefault="00136471" w:rsidP="00E82CE4">
      <w:pPr>
        <w:pStyle w:val="Liststycke"/>
        <w:numPr>
          <w:ilvl w:val="0"/>
          <w:numId w:val="8"/>
        </w:numPr>
      </w:pPr>
      <w:r>
        <w:rPr>
          <w:color w:val="000000"/>
          <w:sz w:val="24"/>
          <w:szCs w:val="24"/>
        </w:rPr>
        <w:t>referenser</w:t>
      </w:r>
    </w:p>
    <w:p w14:paraId="0BC61A65" w14:textId="77777777" w:rsidR="00FB29AD" w:rsidRDefault="00136471" w:rsidP="00E82CE4">
      <w:pPr>
        <w:pStyle w:val="Liststycke"/>
        <w:numPr>
          <w:ilvl w:val="0"/>
          <w:numId w:val="8"/>
        </w:numPr>
      </w:pPr>
      <w:r>
        <w:rPr>
          <w:color w:val="000000"/>
          <w:sz w:val="24"/>
          <w:szCs w:val="24"/>
        </w:rPr>
        <w:t>giltighetstid</w:t>
      </w:r>
    </w:p>
    <w:p w14:paraId="49EF38E2" w14:textId="77777777" w:rsidR="00E82CE4" w:rsidRPr="00E82CE4" w:rsidRDefault="00136471" w:rsidP="00E82CE4">
      <w:pPr>
        <w:pStyle w:val="Liststycke"/>
        <w:numPr>
          <w:ilvl w:val="0"/>
          <w:numId w:val="8"/>
        </w:numPr>
      </w:pPr>
      <w:r>
        <w:rPr>
          <w:color w:val="000000"/>
          <w:sz w:val="24"/>
          <w:szCs w:val="24"/>
        </w:rPr>
        <w:t xml:space="preserve">rekommendation från </w:t>
      </w:r>
      <w:proofErr w:type="spellStart"/>
      <w:r>
        <w:rPr>
          <w:color w:val="000000"/>
          <w:sz w:val="24"/>
          <w:szCs w:val="24"/>
        </w:rPr>
        <w:t>TLV</w:t>
      </w:r>
      <w:proofErr w:type="spellEnd"/>
      <w:r>
        <w:rPr>
          <w:color w:val="000000"/>
          <w:sz w:val="24"/>
          <w:szCs w:val="24"/>
        </w:rPr>
        <w:t xml:space="preserve">/NT i </w:t>
      </w:r>
      <w:r w:rsidR="00E82CE4">
        <w:rPr>
          <w:color w:val="000000"/>
          <w:sz w:val="24"/>
          <w:szCs w:val="24"/>
        </w:rPr>
        <w:t>de fall där sådant beslut finns</w:t>
      </w:r>
    </w:p>
    <w:p w14:paraId="796605AC" w14:textId="2C841D8F" w:rsidR="00FB29AD" w:rsidRDefault="00E82CE4" w:rsidP="00E82CE4">
      <w:pPr>
        <w:pStyle w:val="Liststycke"/>
        <w:numPr>
          <w:ilvl w:val="0"/>
          <w:numId w:val="8"/>
        </w:numPr>
      </w:pPr>
      <w:r>
        <w:rPr>
          <w:color w:val="000000"/>
          <w:sz w:val="24"/>
          <w:szCs w:val="24"/>
        </w:rPr>
        <w:t xml:space="preserve">om </w:t>
      </w:r>
      <w:proofErr w:type="spellStart"/>
      <w:r>
        <w:rPr>
          <w:color w:val="000000"/>
          <w:sz w:val="24"/>
          <w:szCs w:val="24"/>
        </w:rPr>
        <w:t>TLV</w:t>
      </w:r>
      <w:proofErr w:type="spellEnd"/>
      <w:r>
        <w:rPr>
          <w:color w:val="000000"/>
          <w:sz w:val="24"/>
          <w:szCs w:val="24"/>
        </w:rPr>
        <w:t>/NT-</w:t>
      </w:r>
      <w:r w:rsidR="00136471">
        <w:rPr>
          <w:color w:val="000000"/>
          <w:sz w:val="24"/>
          <w:szCs w:val="24"/>
        </w:rPr>
        <w:t>beslut</w:t>
      </w:r>
      <w:r>
        <w:rPr>
          <w:color w:val="000000"/>
          <w:sz w:val="24"/>
          <w:szCs w:val="24"/>
        </w:rPr>
        <w:t xml:space="preserve"> </w:t>
      </w:r>
      <w:r w:rsidR="00136471">
        <w:rPr>
          <w:color w:val="000000"/>
          <w:sz w:val="24"/>
          <w:szCs w:val="24"/>
        </w:rPr>
        <w:t>saknas avseende nya läkemedel som ingår i vårdprogrammet ska detta framgå tillsammans med hur detta förväntas hanteras</w:t>
      </w:r>
      <w:r w:rsidR="00927FDD">
        <w:rPr>
          <w:color w:val="000000"/>
          <w:sz w:val="24"/>
          <w:szCs w:val="24"/>
        </w:rPr>
        <w:t>, baserat på tillgänglig data</w:t>
      </w:r>
      <w:r w:rsidR="00136471">
        <w:rPr>
          <w:color w:val="000000"/>
          <w:sz w:val="24"/>
          <w:szCs w:val="24"/>
        </w:rPr>
        <w:t>/underlag</w:t>
      </w:r>
    </w:p>
    <w:p w14:paraId="59F493F0" w14:textId="77777777" w:rsidR="00FB29AD" w:rsidRDefault="00136471" w:rsidP="00E82CE4">
      <w:pPr>
        <w:pStyle w:val="Liststycke"/>
        <w:numPr>
          <w:ilvl w:val="0"/>
          <w:numId w:val="8"/>
        </w:numPr>
      </w:pPr>
      <w:proofErr w:type="spellStart"/>
      <w:r>
        <w:rPr>
          <w:color w:val="000000"/>
          <w:sz w:val="24"/>
          <w:szCs w:val="24"/>
        </w:rPr>
        <w:t>disclosures</w:t>
      </w:r>
      <w:proofErr w:type="spellEnd"/>
    </w:p>
    <w:p w14:paraId="16DC5327" w14:textId="77777777" w:rsidR="00FB29AD" w:rsidRDefault="00FB29AD" w:rsidP="00E82CE4">
      <w:pPr>
        <w:pStyle w:val="Liststycke"/>
        <w:ind w:left="720"/>
        <w:rPr>
          <w:rFonts w:eastAsia="Times New Roman"/>
          <w:color w:val="000000"/>
          <w:sz w:val="24"/>
          <w:szCs w:val="24"/>
        </w:rPr>
      </w:pPr>
    </w:p>
    <w:p w14:paraId="1D6EC767" w14:textId="77777777" w:rsidR="00FB29AD" w:rsidRDefault="00136471" w:rsidP="00E82CE4">
      <w:pPr>
        <w:pStyle w:val="Liststycke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Ska </w:t>
      </w:r>
    </w:p>
    <w:p w14:paraId="3DE471CA" w14:textId="77777777" w:rsidR="00FB29AD" w:rsidRDefault="00136471" w:rsidP="00E82CE4">
      <w:pPr>
        <w:pStyle w:val="Liststycke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vara vetenskapligt väl genomarbetat</w:t>
      </w:r>
    </w:p>
    <w:p w14:paraId="7FEE3522" w14:textId="77777777" w:rsidR="00FB29AD" w:rsidRDefault="00136471" w:rsidP="00E82CE4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utmynna i rekommendationer avseende utredning och behandling,</w:t>
      </w:r>
    </w:p>
    <w:p w14:paraId="707968FD" w14:textId="77777777" w:rsidR="00FB29AD" w:rsidRDefault="00136471" w:rsidP="00E82CE4">
      <w:pPr>
        <w:pStyle w:val="Liststycke"/>
        <w:numPr>
          <w:ilvl w:val="0"/>
          <w:numId w:val="3"/>
        </w:numPr>
      </w:pPr>
      <w:r>
        <w:rPr>
          <w:sz w:val="24"/>
          <w:szCs w:val="24"/>
        </w:rPr>
        <w:t>vara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användarvänligt skrivet - ”lätt att göra rätt” även för den som inte är </w:t>
      </w:r>
      <w:proofErr w:type="spellStart"/>
      <w:r>
        <w:rPr>
          <w:rFonts w:eastAsia="Times New Roman"/>
          <w:color w:val="000000"/>
          <w:sz w:val="24"/>
          <w:szCs w:val="24"/>
        </w:rPr>
        <w:t>specialinsatt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 området.   </w:t>
      </w:r>
    </w:p>
    <w:p w14:paraId="7CBD93B0" w14:textId="77777777" w:rsidR="00FB29AD" w:rsidRDefault="00FB29AD" w:rsidP="00E82CE4">
      <w:pPr>
        <w:spacing w:before="100" w:after="100"/>
        <w:rPr>
          <w:color w:val="000000"/>
          <w:sz w:val="24"/>
          <w:szCs w:val="24"/>
        </w:rPr>
      </w:pPr>
    </w:p>
    <w:p w14:paraId="0FD7C8CB" w14:textId="77777777" w:rsidR="00FB29AD" w:rsidRDefault="00136471" w:rsidP="00E82CE4">
      <w:pPr>
        <w:pStyle w:val="Liststycke"/>
        <w:numPr>
          <w:ilvl w:val="0"/>
          <w:numId w:val="1"/>
        </w:numPr>
        <w:spacing w:before="100" w:after="100"/>
      </w:pPr>
      <w:r>
        <w:rPr>
          <w:color w:val="000000"/>
          <w:sz w:val="24"/>
          <w:szCs w:val="24"/>
        </w:rPr>
        <w:t xml:space="preserve">Innan godkännande och publicering på </w:t>
      </w:r>
      <w:proofErr w:type="spellStart"/>
      <w:r>
        <w:rPr>
          <w:color w:val="000000"/>
          <w:sz w:val="24"/>
          <w:szCs w:val="24"/>
        </w:rPr>
        <w:t>SFH:s</w:t>
      </w:r>
      <w:proofErr w:type="spellEnd"/>
      <w:r>
        <w:rPr>
          <w:color w:val="000000"/>
          <w:sz w:val="24"/>
          <w:szCs w:val="24"/>
        </w:rPr>
        <w:t xml:space="preserve"> hemsida skickas vårdprogrammet på remiss till</w:t>
      </w:r>
    </w:p>
    <w:p w14:paraId="643EBEFA" w14:textId="77777777" w:rsidR="00E82CE4" w:rsidRPr="00E82CE4" w:rsidRDefault="00E82CE4" w:rsidP="00E82CE4">
      <w:pPr>
        <w:pStyle w:val="Liststycke"/>
        <w:numPr>
          <w:ilvl w:val="0"/>
          <w:numId w:val="3"/>
        </w:numPr>
        <w:rPr>
          <w:sz w:val="24"/>
          <w:szCs w:val="24"/>
        </w:rPr>
      </w:pPr>
      <w:proofErr w:type="spellStart"/>
      <w:r w:rsidRPr="00E82CE4">
        <w:rPr>
          <w:sz w:val="24"/>
          <w:szCs w:val="24"/>
        </w:rPr>
        <w:t>SFH:s</w:t>
      </w:r>
      <w:proofErr w:type="spellEnd"/>
      <w:r w:rsidRPr="00E82CE4">
        <w:rPr>
          <w:sz w:val="24"/>
          <w:szCs w:val="24"/>
        </w:rPr>
        <w:t xml:space="preserve"> styrelse</w:t>
      </w:r>
    </w:p>
    <w:p w14:paraId="5631759B" w14:textId="77777777" w:rsidR="00E82CE4" w:rsidRPr="00E82CE4" w:rsidRDefault="00E82CE4" w:rsidP="00E82CE4">
      <w:pPr>
        <w:pStyle w:val="Liststycke"/>
        <w:numPr>
          <w:ilvl w:val="0"/>
          <w:numId w:val="3"/>
        </w:numPr>
        <w:spacing w:before="100" w:after="100"/>
        <w:rPr>
          <w:color w:val="000000"/>
          <w:sz w:val="24"/>
          <w:szCs w:val="24"/>
        </w:rPr>
      </w:pPr>
      <w:r w:rsidRPr="00E82CE4">
        <w:rPr>
          <w:color w:val="000000"/>
          <w:sz w:val="24"/>
          <w:szCs w:val="24"/>
        </w:rPr>
        <w:t>Patientförening/Blodcancerförbundet, om inte patientrepresentant medverkat</w:t>
      </w:r>
    </w:p>
    <w:p w14:paraId="42798DA8" w14:textId="2AA365B5" w:rsidR="00FB29AD" w:rsidRPr="00E82CE4" w:rsidRDefault="00E82CE4" w:rsidP="00E82CE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82CE4">
        <w:rPr>
          <w:color w:val="000000"/>
          <w:sz w:val="24"/>
          <w:szCs w:val="24"/>
        </w:rPr>
        <w:t xml:space="preserve">en ”brukargrupp” – exempelvis </w:t>
      </w:r>
      <w:proofErr w:type="gramStart"/>
      <w:r w:rsidRPr="00E82CE4">
        <w:rPr>
          <w:color w:val="000000"/>
          <w:sz w:val="24"/>
          <w:szCs w:val="24"/>
        </w:rPr>
        <w:t>2-3</w:t>
      </w:r>
      <w:proofErr w:type="gramEnd"/>
      <w:r w:rsidRPr="00E82CE4">
        <w:rPr>
          <w:color w:val="000000"/>
          <w:sz w:val="24"/>
          <w:szCs w:val="24"/>
        </w:rPr>
        <w:t xml:space="preserve"> personer ur må</w:t>
      </w:r>
      <w:r w:rsidR="00136471">
        <w:rPr>
          <w:color w:val="000000"/>
          <w:sz w:val="24"/>
          <w:szCs w:val="24"/>
        </w:rPr>
        <w:t xml:space="preserve">lgruppen </w:t>
      </w:r>
      <w:r w:rsidRPr="00E82CE4">
        <w:rPr>
          <w:color w:val="000000"/>
          <w:sz w:val="24"/>
          <w:szCs w:val="24"/>
        </w:rPr>
        <w:t xml:space="preserve">(gruppen utses av de </w:t>
      </w:r>
      <w:proofErr w:type="spellStart"/>
      <w:r w:rsidRPr="00E82CE4">
        <w:rPr>
          <w:color w:val="000000"/>
          <w:sz w:val="24"/>
          <w:szCs w:val="24"/>
        </w:rPr>
        <w:t>soom</w:t>
      </w:r>
      <w:proofErr w:type="spellEnd"/>
      <w:r w:rsidRPr="00E82CE4">
        <w:rPr>
          <w:color w:val="000000"/>
          <w:sz w:val="24"/>
          <w:szCs w:val="24"/>
        </w:rPr>
        <w:t xml:space="preserve"> skrivit riktlinjerna)</w:t>
      </w:r>
      <w:r w:rsidR="00136471" w:rsidRPr="00E82CE4">
        <w:rPr>
          <w:color w:val="000000"/>
          <w:sz w:val="24"/>
          <w:szCs w:val="24"/>
        </w:rPr>
        <w:br/>
      </w:r>
    </w:p>
    <w:p w14:paraId="3C4058A5" w14:textId="5B4CDF7D" w:rsidR="00FB29AD" w:rsidRPr="00136471" w:rsidRDefault="00136471">
      <w:pPr>
        <w:spacing w:before="100"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Uppdatering/revidering ska ske innan ”bäst före-datum” eller tidigare vid förändringar av stor betydelse för vårdprogrammets giltighet. </w:t>
      </w:r>
    </w:p>
    <w:p w14:paraId="0B958112" w14:textId="77777777" w:rsidR="00FB29AD" w:rsidRDefault="00FB29AD">
      <w:pPr>
        <w:spacing w:before="100" w:after="100"/>
        <w:rPr>
          <w:b/>
          <w:bCs/>
          <w:color w:val="000000"/>
          <w:sz w:val="24"/>
          <w:szCs w:val="24"/>
        </w:rPr>
      </w:pPr>
    </w:p>
    <w:p w14:paraId="01853BD3" w14:textId="77777777" w:rsidR="00FB29AD" w:rsidRDefault="00136471">
      <w:pPr>
        <w:spacing w:before="100" w:after="100"/>
      </w:pPr>
      <w:r>
        <w:rPr>
          <w:b/>
          <w:bCs/>
          <w:color w:val="000000"/>
          <w:sz w:val="24"/>
          <w:szCs w:val="24"/>
        </w:rPr>
        <w:t>RCC-vårdprogram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För RCC vårdprogram gäller ett särskilt regelverk, vilket förväntas följas och kontrolleras via RCC. </w:t>
      </w:r>
      <w:proofErr w:type="spellStart"/>
      <w:r>
        <w:rPr>
          <w:color w:val="000000"/>
          <w:sz w:val="24"/>
          <w:szCs w:val="24"/>
        </w:rPr>
        <w:t>SFH</w:t>
      </w:r>
      <w:proofErr w:type="spellEnd"/>
      <w:r>
        <w:rPr>
          <w:color w:val="000000"/>
          <w:sz w:val="24"/>
          <w:szCs w:val="24"/>
        </w:rPr>
        <w:t xml:space="preserve"> utgör här en av remissinstanserna.</w:t>
      </w:r>
    </w:p>
    <w:p w14:paraId="6F54CE8A" w14:textId="77777777" w:rsidR="00FB29AD" w:rsidRDefault="00FB29AD">
      <w:pPr>
        <w:spacing w:before="100" w:after="100"/>
        <w:rPr>
          <w:color w:val="000000"/>
          <w:sz w:val="24"/>
          <w:szCs w:val="24"/>
        </w:rPr>
      </w:pPr>
    </w:p>
    <w:p w14:paraId="23846984" w14:textId="77777777" w:rsidR="00FB29AD" w:rsidRDefault="00FB29AD">
      <w:pPr>
        <w:rPr>
          <w:lang w:eastAsia="en-US"/>
        </w:rPr>
      </w:pPr>
    </w:p>
    <w:p w14:paraId="29D0A2D4" w14:textId="77777777" w:rsidR="00FB29AD" w:rsidRDefault="00FB29AD"/>
    <w:sectPr w:rsidR="00FB29AD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40EF5" w14:textId="77777777" w:rsidR="002661BD" w:rsidRDefault="002661BD">
      <w:r>
        <w:separator/>
      </w:r>
    </w:p>
  </w:endnote>
  <w:endnote w:type="continuationSeparator" w:id="0">
    <w:p w14:paraId="39CF52E5" w14:textId="77777777" w:rsidR="002661BD" w:rsidRDefault="0026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D011" w14:textId="77777777" w:rsidR="00E82CE4" w:rsidRDefault="00E82CE4" w:rsidP="00E82CE4">
    <w:pPr>
      <w:pStyle w:val="Sidhuvud"/>
    </w:pPr>
    <w:r>
      <w:t>Version 1.0</w:t>
    </w:r>
    <w:r>
      <w:tab/>
    </w:r>
    <w:r>
      <w:tab/>
      <w:t>2020-01-07</w:t>
    </w:r>
  </w:p>
  <w:p w14:paraId="5AA7D7E4" w14:textId="77777777" w:rsidR="00E82CE4" w:rsidRDefault="00E82C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A86B" w14:textId="77777777" w:rsidR="002661BD" w:rsidRDefault="002661BD">
      <w:r>
        <w:rPr>
          <w:color w:val="000000"/>
        </w:rPr>
        <w:separator/>
      </w:r>
    </w:p>
  </w:footnote>
  <w:footnote w:type="continuationSeparator" w:id="0">
    <w:p w14:paraId="35AFA6C7" w14:textId="77777777" w:rsidR="002661BD" w:rsidRDefault="0026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1F34" w14:textId="77777777" w:rsidR="00D36D9E" w:rsidRDefault="00136471" w:rsidP="00E82CE4">
    <w:pPr>
      <w:pStyle w:val="Sidhuvud"/>
      <w:jc w:val="right"/>
    </w:pPr>
    <w:r>
      <w:tab/>
    </w:r>
  </w:p>
  <w:p w14:paraId="283AB30F" w14:textId="77777777" w:rsidR="00D36D9E" w:rsidRDefault="002661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531"/>
    <w:multiLevelType w:val="multilevel"/>
    <w:tmpl w:val="B42A56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ind w:left="396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ind w:left="468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ind w:left="612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C7B4B"/>
    <w:multiLevelType w:val="multilevel"/>
    <w:tmpl w:val="B42A56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52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96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68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612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840" w:hanging="360"/>
      </w:pPr>
      <w:rPr>
        <w:rFonts w:ascii="Symbol" w:hAnsi="Symbol"/>
        <w:sz w:val="20"/>
      </w:rPr>
    </w:lvl>
  </w:abstractNum>
  <w:abstractNum w:abstractNumId="2" w15:restartNumberingAfterBreak="0">
    <w:nsid w:val="213A559B"/>
    <w:multiLevelType w:val="multilevel"/>
    <w:tmpl w:val="B42A56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52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96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68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612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840" w:hanging="360"/>
      </w:pPr>
      <w:rPr>
        <w:rFonts w:ascii="Symbol" w:hAnsi="Symbol"/>
        <w:sz w:val="20"/>
      </w:rPr>
    </w:lvl>
  </w:abstractNum>
  <w:abstractNum w:abstractNumId="3" w15:restartNumberingAfterBreak="0">
    <w:nsid w:val="221E0D46"/>
    <w:multiLevelType w:val="multilevel"/>
    <w:tmpl w:val="5330D6A6"/>
    <w:lvl w:ilvl="0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52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96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68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612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840" w:hanging="360"/>
      </w:pPr>
      <w:rPr>
        <w:rFonts w:ascii="Symbol" w:hAnsi="Symbol"/>
        <w:sz w:val="20"/>
      </w:rPr>
    </w:lvl>
  </w:abstractNum>
  <w:abstractNum w:abstractNumId="4" w15:restartNumberingAfterBreak="0">
    <w:nsid w:val="312C1AAB"/>
    <w:multiLevelType w:val="hybridMultilevel"/>
    <w:tmpl w:val="8C10ED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955AA"/>
    <w:multiLevelType w:val="multilevel"/>
    <w:tmpl w:val="B42A56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52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96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68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612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840" w:hanging="360"/>
      </w:pPr>
      <w:rPr>
        <w:rFonts w:ascii="Symbol" w:hAnsi="Symbol"/>
        <w:sz w:val="20"/>
      </w:rPr>
    </w:lvl>
  </w:abstractNum>
  <w:abstractNum w:abstractNumId="6" w15:restartNumberingAfterBreak="0">
    <w:nsid w:val="69390F38"/>
    <w:multiLevelType w:val="hybridMultilevel"/>
    <w:tmpl w:val="3A3C64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935E21"/>
    <w:multiLevelType w:val="multilevel"/>
    <w:tmpl w:val="CA48D83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6C8C7CA4"/>
    <w:multiLevelType w:val="multilevel"/>
    <w:tmpl w:val="F37CA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71FAE"/>
    <w:multiLevelType w:val="multilevel"/>
    <w:tmpl w:val="B42A56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52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96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68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612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840" w:hanging="360"/>
      </w:pPr>
      <w:rPr>
        <w:rFonts w:ascii="Symbol" w:hAnsi="Symbol"/>
        <w:sz w:val="20"/>
      </w:rPr>
    </w:lvl>
  </w:abstractNum>
  <w:abstractNum w:abstractNumId="10" w15:restartNumberingAfterBreak="0">
    <w:nsid w:val="7F3E3761"/>
    <w:multiLevelType w:val="hybridMultilevel"/>
    <w:tmpl w:val="75F0D4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AD"/>
    <w:rsid w:val="00136471"/>
    <w:rsid w:val="002661BD"/>
    <w:rsid w:val="002700DC"/>
    <w:rsid w:val="00364F5F"/>
    <w:rsid w:val="00530EAB"/>
    <w:rsid w:val="00927FDD"/>
    <w:rsid w:val="00E82CE4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1AA2"/>
  <w15:docId w15:val="{2C94C4A5-A4E1-4E6E-ADA1-003CA218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/>
    </w:pPr>
    <w:rPr>
      <w:rFonts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82C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rPr>
      <w:rFonts w:cs="Calibri"/>
      <w:lang w:eastAsia="sv-S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rPr>
      <w:rFonts w:cs="Calibri"/>
      <w:lang w:eastAsia="sv-SE"/>
    </w:rPr>
  </w:style>
  <w:style w:type="character" w:styleId="Kommentarsreferens">
    <w:name w:val="annotation reference"/>
    <w:basedOn w:val="Standardstycketeckensnitt"/>
    <w:rPr>
      <w:sz w:val="16"/>
      <w:szCs w:val="16"/>
    </w:rPr>
  </w:style>
  <w:style w:type="paragraph" w:styleId="Kommentarer">
    <w:name w:val="annotation text"/>
    <w:basedOn w:val="Normal"/>
    <w:rPr>
      <w:sz w:val="20"/>
      <w:szCs w:val="20"/>
    </w:rPr>
  </w:style>
  <w:style w:type="character" w:customStyle="1" w:styleId="KommentarerChar">
    <w:name w:val="Kommentarer Char"/>
    <w:basedOn w:val="Standardstycketeckensnitt"/>
    <w:rPr>
      <w:rFonts w:cs="Calibri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rPr>
      <w:b/>
      <w:bCs/>
    </w:rPr>
  </w:style>
  <w:style w:type="character" w:customStyle="1" w:styleId="KommentarsmneChar">
    <w:name w:val="Kommentarsämne Char"/>
    <w:basedOn w:val="KommentarerChar"/>
    <w:rPr>
      <w:rFonts w:cs="Calibri"/>
      <w:b/>
      <w:bCs/>
      <w:sz w:val="20"/>
      <w:szCs w:val="20"/>
      <w:lang w:eastAsia="sv-SE"/>
    </w:rPr>
  </w:style>
  <w:style w:type="paragraph" w:styleId="Ballong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82C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Liljeholm</dc:creator>
  <dc:description/>
  <cp:lastModifiedBy>Maria Samuelsson</cp:lastModifiedBy>
  <cp:revision>2</cp:revision>
  <dcterms:created xsi:type="dcterms:W3CDTF">2020-01-31T07:48:00Z</dcterms:created>
  <dcterms:modified xsi:type="dcterms:W3CDTF">2020-01-31T07:48:00Z</dcterms:modified>
</cp:coreProperties>
</file>