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0" w:rsidRDefault="00E8693D">
      <w:r>
        <w:tab/>
      </w:r>
      <w:r>
        <w:tab/>
      </w:r>
      <w:r>
        <w:tab/>
      </w:r>
      <w:r>
        <w:tab/>
      </w:r>
      <w:r>
        <w:tab/>
        <w:t>Till Sveriges Läkarförbund</w:t>
      </w:r>
    </w:p>
    <w:p w:rsidR="00E8693D" w:rsidRDefault="00E8693D"/>
    <w:p w:rsidR="00E8693D" w:rsidRDefault="00E8693D">
      <w:r>
        <w:t>Svensk förening för hematologi tackar för möjligheten att lämna synpunkter på Sveriges läkarförbunds regler för marknadsföring av läkarverksamhet.</w:t>
      </w:r>
    </w:p>
    <w:p w:rsidR="00E8693D" w:rsidRDefault="00E8693D">
      <w:r>
        <w:t xml:space="preserve">Dokumentet är avsevärt förbättrat jämfört med tidigare version och vi ställer oss bakom dokumentet i stort. </w:t>
      </w: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 w:themeColor="text1"/>
          <w:sz w:val="24"/>
          <w:szCs w:val="24"/>
        </w:rPr>
      </w:pPr>
      <w:r>
        <w:t>Vår uppfattning är dock att läkare utan legitimation ej bör marknadsföra medicinska tjänster och därför bör man överväga att stryka sista meningen i kapitel 3 ”</w:t>
      </w:r>
      <w:r w:rsidRPr="00E8693D">
        <w:rPr>
          <w:rFonts w:ascii="Calibri-Italic" w:hAnsi="Calibri-Italic" w:cs="Calibri-Italic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 w:themeColor="text1"/>
          <w:sz w:val="24"/>
          <w:szCs w:val="24"/>
        </w:rPr>
        <w:t>Om läkare som inte är legitimerad förekommer i marknadsföringen ska det framgå att personen inte har läkarlegitimation.</w:t>
      </w:r>
      <w:r>
        <w:rPr>
          <w:rFonts w:ascii="Calibri-Italic" w:hAnsi="Calibri-Italic" w:cs="Calibri-Italic"/>
          <w:i/>
          <w:iCs/>
          <w:color w:val="000000" w:themeColor="text1"/>
          <w:sz w:val="24"/>
          <w:szCs w:val="24"/>
        </w:rPr>
        <w:t>”</w:t>
      </w: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 w:themeColor="text1"/>
          <w:sz w:val="24"/>
          <w:szCs w:val="24"/>
        </w:rPr>
      </w:pP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  <w:r>
        <w:rPr>
          <w:rFonts w:ascii="Calibri-Italic" w:hAnsi="Calibri-Italic" w:cs="Calibri-Italic"/>
          <w:iCs/>
          <w:color w:val="000000" w:themeColor="text1"/>
          <w:sz w:val="24"/>
          <w:szCs w:val="24"/>
        </w:rPr>
        <w:t>Örebro 2018-03-23</w:t>
      </w: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  <w:r>
        <w:rPr>
          <w:rFonts w:ascii="Calibri-Italic" w:hAnsi="Calibri-Italic" w:cs="Calibri-Italic"/>
          <w:iCs/>
          <w:color w:val="000000" w:themeColor="text1"/>
          <w:sz w:val="24"/>
          <w:szCs w:val="24"/>
        </w:rPr>
        <w:t>För Svensk förening för hematologis</w:t>
      </w:r>
      <w:bookmarkStart w:id="0" w:name="_GoBack"/>
      <w:bookmarkEnd w:id="0"/>
      <w:r>
        <w:rPr>
          <w:rFonts w:ascii="Calibri-Italic" w:hAnsi="Calibri-Italic" w:cs="Calibri-Italic"/>
          <w:iCs/>
          <w:color w:val="000000" w:themeColor="text1"/>
          <w:sz w:val="24"/>
          <w:szCs w:val="24"/>
        </w:rPr>
        <w:t xml:space="preserve"> styrelse</w:t>
      </w: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</w:p>
    <w:p w:rsid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  <w:r>
        <w:rPr>
          <w:rFonts w:ascii="Calibri-Italic" w:hAnsi="Calibri-Italic" w:cs="Calibri-Italic"/>
          <w:iCs/>
          <w:color w:val="000000" w:themeColor="text1"/>
          <w:sz w:val="24"/>
          <w:szCs w:val="24"/>
        </w:rPr>
        <w:t>Erik Ahlstrand</w:t>
      </w:r>
    </w:p>
    <w:p w:rsidR="00E8693D" w:rsidRPr="00E8693D" w:rsidRDefault="00E8693D" w:rsidP="00E8693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000000" w:themeColor="text1"/>
          <w:sz w:val="24"/>
          <w:szCs w:val="24"/>
        </w:rPr>
      </w:pPr>
      <w:r>
        <w:rPr>
          <w:rFonts w:ascii="Calibri-Italic" w:hAnsi="Calibri-Italic" w:cs="Calibri-Italic"/>
          <w:iCs/>
          <w:color w:val="000000" w:themeColor="text1"/>
          <w:sz w:val="24"/>
          <w:szCs w:val="24"/>
        </w:rPr>
        <w:t>Sekreterare</w:t>
      </w:r>
    </w:p>
    <w:p w:rsidR="00E8693D" w:rsidRDefault="00E8693D"/>
    <w:p w:rsidR="00E8693D" w:rsidRDefault="00E8693D"/>
    <w:p w:rsidR="00E8693D" w:rsidRDefault="00E8693D"/>
    <w:sectPr w:rsidR="00E8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3D"/>
    <w:rsid w:val="00A72B00"/>
    <w:rsid w:val="00E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BC3C"/>
  <w15:chartTrackingRefBased/>
  <w15:docId w15:val="{7E3D73F0-BC33-4251-BD27-732B619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562</Characters>
  <Application>Microsoft Office Word</Application>
  <DocSecurity>0</DocSecurity>
  <Lines>4</Lines>
  <Paragraphs>1</Paragraphs>
  <ScaleCrop>false</ScaleCrop>
  <Company>Region Örebro län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Ahlstrand Erik, USÖ Med klin</dc:creator>
  <cp:keywords/>
  <dc:description/>
  <cp:lastModifiedBy>Ahlstrand Erik, USÖ Med klin</cp:lastModifiedBy>
  <cp:revision>1</cp:revision>
  <dcterms:created xsi:type="dcterms:W3CDTF">2018-03-23T13:47:00Z</dcterms:created>
  <dcterms:modified xsi:type="dcterms:W3CDTF">2018-03-23T13:53:00Z</dcterms:modified>
</cp:coreProperties>
</file>